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185" w:type="dxa"/>
        <w:tblLayout w:type="fixed"/>
        <w:tblCellMar>
          <w:left w:w="70" w:type="dxa"/>
          <w:right w:w="70" w:type="dxa"/>
        </w:tblCellMar>
        <w:tblLook w:val="04A0" w:firstRow="1" w:lastRow="0" w:firstColumn="1" w:lastColumn="0" w:noHBand="0" w:noVBand="1"/>
      </w:tblPr>
      <w:tblGrid>
        <w:gridCol w:w="3553"/>
        <w:gridCol w:w="1421"/>
        <w:gridCol w:w="2211"/>
      </w:tblGrid>
      <w:tr w:rsidR="00B53515" w:rsidRPr="00B53515" w:rsidTr="00B53515">
        <w:trPr>
          <w:trHeight w:val="367"/>
        </w:trPr>
        <w:tc>
          <w:tcPr>
            <w:tcW w:w="3553" w:type="dxa"/>
          </w:tcPr>
          <w:p w:rsidR="00B53515" w:rsidRPr="00B53515" w:rsidRDefault="00B53515" w:rsidP="00B53515">
            <w:pPr>
              <w:overflowPunct w:val="0"/>
              <w:autoSpaceDE w:val="0"/>
              <w:autoSpaceDN w:val="0"/>
              <w:adjustRightInd w:val="0"/>
              <w:spacing w:after="0"/>
              <w:textAlignment w:val="baseline"/>
              <w:rPr>
                <w:rFonts w:ascii="Times New Roman" w:eastAsia="Times New Roman" w:hAnsi="Times New Roman" w:cs="Times New Roman"/>
                <w:color w:val="000000"/>
                <w:sz w:val="24"/>
                <w:szCs w:val="20"/>
              </w:rPr>
            </w:pPr>
            <w:bookmarkStart w:id="0" w:name="_GoBack"/>
            <w:bookmarkEnd w:id="0"/>
            <w:r w:rsidRPr="00B53515">
              <w:rPr>
                <w:rFonts w:ascii="Times New Roman" w:eastAsia="Times New Roman" w:hAnsi="Times New Roman" w:cs="Times New Roman"/>
                <w:noProof/>
                <w:color w:val="000000"/>
                <w:sz w:val="24"/>
                <w:szCs w:val="20"/>
                <w:lang w:eastAsia="de-DE"/>
              </w:rPr>
              <w:drawing>
                <wp:inline distT="0" distB="0" distL="0" distR="0" wp14:anchorId="1E60FC8A" wp14:editId="09C4EF69">
                  <wp:extent cx="1469350" cy="790575"/>
                  <wp:effectExtent l="0" t="0" r="0" b="0"/>
                  <wp:docPr id="1" name="Grafik 1" descr="schul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chullogo1"/>
                          <pic:cNvPicPr>
                            <a:picLocks noChangeAspect="1" noChangeArrowheads="1"/>
                          </pic:cNvPicPr>
                        </pic:nvPicPr>
                        <pic:blipFill>
                          <a:blip r:embed="rId6">
                            <a:extLst>
                              <a:ext uri="{28A0092B-C50C-407E-A947-70E740481C1C}">
                                <a14:useLocalDpi xmlns:a14="http://schemas.microsoft.com/office/drawing/2010/main" val="0"/>
                              </a:ext>
                            </a:extLst>
                          </a:blip>
                          <a:srcRect l="17831" t="13499" r="30650" b="48227"/>
                          <a:stretch>
                            <a:fillRect/>
                          </a:stretch>
                        </pic:blipFill>
                        <pic:spPr bwMode="auto">
                          <a:xfrm>
                            <a:off x="0" y="0"/>
                            <a:ext cx="1476986" cy="794684"/>
                          </a:xfrm>
                          <a:prstGeom prst="rect">
                            <a:avLst/>
                          </a:prstGeom>
                          <a:noFill/>
                          <a:ln>
                            <a:noFill/>
                          </a:ln>
                        </pic:spPr>
                      </pic:pic>
                    </a:graphicData>
                  </a:graphic>
                </wp:inline>
              </w:drawing>
            </w:r>
            <w:r>
              <w:rPr>
                <w:rFonts w:ascii="Times New Roman" w:eastAsia="Times New Roman" w:hAnsi="Times New Roman" w:cs="Times New Roman"/>
                <w:color w:val="000000"/>
                <w:sz w:val="24"/>
                <w:szCs w:val="20"/>
              </w:rPr>
              <w:t xml:space="preserve">         </w:t>
            </w:r>
          </w:p>
        </w:tc>
        <w:tc>
          <w:tcPr>
            <w:tcW w:w="3632" w:type="dxa"/>
            <w:gridSpan w:val="2"/>
          </w:tcPr>
          <w:p w:rsidR="00B53515" w:rsidRPr="00B53515" w:rsidRDefault="00B53515" w:rsidP="00B53515">
            <w:pPr>
              <w:spacing w:after="0"/>
              <w:rPr>
                <w:rFonts w:ascii="Arial" w:eastAsia="Times New Roman" w:hAnsi="Arial" w:cs="Arial"/>
                <w:b/>
                <w:i/>
                <w:sz w:val="20"/>
                <w:szCs w:val="24"/>
              </w:rPr>
            </w:pPr>
            <w:r w:rsidRPr="00B53515">
              <w:rPr>
                <w:rFonts w:ascii="Arial" w:eastAsia="Times New Roman" w:hAnsi="Arial" w:cs="Arial"/>
                <w:b/>
                <w:i/>
                <w:color w:val="000000"/>
                <w:sz w:val="20"/>
                <w:szCs w:val="24"/>
              </w:rPr>
              <w:t xml:space="preserve">       96328 Küps, </w:t>
            </w:r>
            <w:r w:rsidRPr="00B53515">
              <w:rPr>
                <w:rFonts w:ascii="Arial" w:eastAsia="Times New Roman" w:hAnsi="Arial" w:cs="Arial"/>
                <w:b/>
                <w:i/>
                <w:color w:val="000000"/>
                <w:sz w:val="20"/>
                <w:szCs w:val="24"/>
              </w:rPr>
              <w:fldChar w:fldCharType="begin"/>
            </w:r>
            <w:r w:rsidRPr="00B53515">
              <w:rPr>
                <w:rFonts w:ascii="Arial" w:eastAsia="Times New Roman" w:hAnsi="Arial" w:cs="Arial"/>
                <w:b/>
                <w:i/>
                <w:color w:val="000000"/>
                <w:sz w:val="20"/>
                <w:szCs w:val="24"/>
              </w:rPr>
              <w:instrText xml:space="preserve"> TIME \@ "dd.MM.yyyy" </w:instrText>
            </w:r>
            <w:r w:rsidRPr="00B53515">
              <w:rPr>
                <w:rFonts w:ascii="Arial" w:eastAsia="Times New Roman" w:hAnsi="Arial" w:cs="Arial"/>
                <w:b/>
                <w:i/>
                <w:color w:val="000000"/>
                <w:sz w:val="20"/>
                <w:szCs w:val="24"/>
              </w:rPr>
              <w:fldChar w:fldCharType="separate"/>
            </w:r>
            <w:r w:rsidR="00EE53C3">
              <w:rPr>
                <w:rFonts w:ascii="Arial" w:eastAsia="Times New Roman" w:hAnsi="Arial" w:cs="Arial"/>
                <w:b/>
                <w:i/>
                <w:noProof/>
                <w:color w:val="000000"/>
                <w:sz w:val="20"/>
                <w:szCs w:val="24"/>
              </w:rPr>
              <w:t>22.04.2020</w:t>
            </w:r>
            <w:r w:rsidRPr="00B53515">
              <w:rPr>
                <w:rFonts w:ascii="Arial" w:eastAsia="Times New Roman" w:hAnsi="Arial" w:cs="Arial"/>
                <w:b/>
                <w:i/>
                <w:color w:val="000000"/>
                <w:sz w:val="20"/>
                <w:szCs w:val="24"/>
              </w:rPr>
              <w:fldChar w:fldCharType="end"/>
            </w:r>
            <w:r w:rsidRPr="00B53515">
              <w:rPr>
                <w:rFonts w:ascii="Arial" w:eastAsia="Times New Roman" w:hAnsi="Arial" w:cs="Arial"/>
                <w:b/>
                <w:i/>
                <w:color w:val="000000"/>
                <w:sz w:val="20"/>
                <w:szCs w:val="24"/>
              </w:rPr>
              <w:t xml:space="preserve"> </w:t>
            </w:r>
          </w:p>
          <w:p w:rsidR="00B53515" w:rsidRPr="00B53515" w:rsidRDefault="00B53515" w:rsidP="00B53515">
            <w:pPr>
              <w:keepNext/>
              <w:spacing w:after="0"/>
              <w:jc w:val="center"/>
              <w:outlineLvl w:val="4"/>
              <w:rPr>
                <w:rFonts w:ascii="Arial" w:eastAsia="Times New Roman" w:hAnsi="Arial" w:cs="Arial"/>
                <w:b/>
                <w:i/>
                <w:color w:val="000000"/>
                <w:sz w:val="20"/>
                <w:szCs w:val="24"/>
                <w:vertAlign w:val="superscript"/>
              </w:rPr>
            </w:pPr>
            <w:r w:rsidRPr="00B53515">
              <w:rPr>
                <w:rFonts w:ascii="Arial" w:eastAsia="Times New Roman" w:hAnsi="Arial" w:cs="Arial"/>
                <w:b/>
                <w:i/>
                <w:color w:val="000000"/>
                <w:sz w:val="20"/>
                <w:szCs w:val="24"/>
                <w:vertAlign w:val="superscript"/>
              </w:rPr>
              <w:t>Am Hirtengraben 7</w:t>
            </w:r>
          </w:p>
          <w:p w:rsidR="00B53515" w:rsidRPr="00B53515" w:rsidRDefault="00B53515" w:rsidP="00B53515">
            <w:pPr>
              <w:spacing w:after="0"/>
              <w:jc w:val="center"/>
              <w:rPr>
                <w:rFonts w:ascii="Arial" w:eastAsia="Times New Roman" w:hAnsi="Arial" w:cs="Arial"/>
                <w:i/>
                <w:sz w:val="16"/>
                <w:szCs w:val="16"/>
              </w:rPr>
            </w:pPr>
            <w:r w:rsidRPr="00B53515">
              <w:rPr>
                <w:rFonts w:ascii="Arial" w:eastAsia="Times New Roman" w:hAnsi="Arial" w:cs="Arial"/>
                <w:i/>
                <w:sz w:val="16"/>
                <w:szCs w:val="16"/>
              </w:rPr>
              <w:sym w:font="Wingdings" w:char="F028"/>
            </w:r>
            <w:r w:rsidRPr="00B53515">
              <w:rPr>
                <w:rFonts w:ascii="Arial" w:eastAsia="Times New Roman" w:hAnsi="Arial" w:cs="Arial"/>
                <w:i/>
                <w:sz w:val="16"/>
                <w:szCs w:val="16"/>
              </w:rPr>
              <w:t xml:space="preserve"> </w:t>
            </w:r>
            <w:r w:rsidRPr="00B53515">
              <w:rPr>
                <w:rFonts w:ascii="Arial" w:eastAsia="Times New Roman" w:hAnsi="Arial" w:cs="Arial"/>
                <w:b/>
                <w:i/>
                <w:color w:val="000000"/>
                <w:sz w:val="16"/>
                <w:szCs w:val="16"/>
              </w:rPr>
              <w:t>09264/99200</w:t>
            </w:r>
          </w:p>
          <w:p w:rsidR="00B53515" w:rsidRPr="00B53515" w:rsidRDefault="00B53515" w:rsidP="00B53515">
            <w:pPr>
              <w:overflowPunct w:val="0"/>
              <w:autoSpaceDE w:val="0"/>
              <w:autoSpaceDN w:val="0"/>
              <w:adjustRightInd w:val="0"/>
              <w:spacing w:after="0"/>
              <w:jc w:val="center"/>
              <w:textAlignment w:val="baseline"/>
              <w:rPr>
                <w:rFonts w:ascii="Arial" w:eastAsia="Times New Roman" w:hAnsi="Arial" w:cs="Arial"/>
                <w:b/>
                <w:i/>
                <w:color w:val="000000"/>
                <w:sz w:val="16"/>
                <w:szCs w:val="16"/>
              </w:rPr>
            </w:pPr>
            <w:r w:rsidRPr="00B53515">
              <w:rPr>
                <w:rFonts w:ascii="Arial" w:eastAsia="Times New Roman" w:hAnsi="Arial" w:cs="Arial"/>
                <w:i/>
                <w:color w:val="000000"/>
                <w:sz w:val="16"/>
                <w:szCs w:val="16"/>
              </w:rPr>
              <w:sym w:font="Wingdings" w:char="F032"/>
            </w:r>
            <w:r w:rsidRPr="00B53515">
              <w:rPr>
                <w:rFonts w:ascii="Arial" w:eastAsia="Times New Roman" w:hAnsi="Arial" w:cs="Arial"/>
                <w:i/>
                <w:color w:val="000000"/>
                <w:sz w:val="16"/>
                <w:szCs w:val="16"/>
              </w:rPr>
              <w:t xml:space="preserve"> </w:t>
            </w:r>
            <w:r w:rsidRPr="00B53515">
              <w:rPr>
                <w:rFonts w:ascii="Arial" w:eastAsia="Times New Roman" w:hAnsi="Arial" w:cs="Arial"/>
                <w:b/>
                <w:i/>
                <w:color w:val="000000"/>
                <w:sz w:val="16"/>
                <w:szCs w:val="16"/>
              </w:rPr>
              <w:t>09264/992010</w:t>
            </w:r>
          </w:p>
          <w:p w:rsidR="00B53515" w:rsidRPr="00B53515" w:rsidRDefault="00EE53C3" w:rsidP="00B53515">
            <w:pPr>
              <w:overflowPunct w:val="0"/>
              <w:autoSpaceDE w:val="0"/>
              <w:autoSpaceDN w:val="0"/>
              <w:adjustRightInd w:val="0"/>
              <w:spacing w:after="0"/>
              <w:jc w:val="center"/>
              <w:textAlignment w:val="baseline"/>
              <w:rPr>
                <w:rFonts w:ascii="Arial" w:eastAsia="Times New Roman" w:hAnsi="Arial" w:cs="Arial"/>
                <w:b/>
                <w:i/>
                <w:color w:val="000000"/>
                <w:sz w:val="20"/>
                <w:szCs w:val="20"/>
              </w:rPr>
            </w:pPr>
            <w:hyperlink r:id="rId7" w:history="1">
              <w:r w:rsidR="00B53515" w:rsidRPr="00B53515">
                <w:rPr>
                  <w:rFonts w:ascii="Times New Roman" w:eastAsia="Times New Roman" w:hAnsi="Times New Roman" w:cs="Arial"/>
                  <w:b/>
                  <w:i/>
                  <w:color w:val="0000FF"/>
                  <w:sz w:val="20"/>
                  <w:szCs w:val="20"/>
                  <w:u w:val="single"/>
                </w:rPr>
                <w:t>verwaltung@gmskueps.de</w:t>
              </w:r>
            </w:hyperlink>
          </w:p>
          <w:p w:rsidR="00B53515" w:rsidRPr="00B53515" w:rsidRDefault="00EE53C3" w:rsidP="00B53515">
            <w:pPr>
              <w:overflowPunct w:val="0"/>
              <w:autoSpaceDE w:val="0"/>
              <w:autoSpaceDN w:val="0"/>
              <w:adjustRightInd w:val="0"/>
              <w:spacing w:after="0"/>
              <w:jc w:val="center"/>
              <w:textAlignment w:val="baseline"/>
              <w:rPr>
                <w:rFonts w:ascii="Arial" w:eastAsia="Times New Roman" w:hAnsi="Arial" w:cs="Arial"/>
                <w:b/>
                <w:i/>
                <w:color w:val="000000"/>
                <w:sz w:val="20"/>
                <w:szCs w:val="20"/>
              </w:rPr>
            </w:pPr>
            <w:hyperlink r:id="rId8" w:history="1">
              <w:r w:rsidR="00B53515" w:rsidRPr="00B53515">
                <w:rPr>
                  <w:rFonts w:ascii="Arial" w:eastAsia="Times New Roman" w:hAnsi="Arial" w:cs="Arial"/>
                  <w:b/>
                  <w:i/>
                  <w:color w:val="0000FF"/>
                  <w:sz w:val="20"/>
                  <w:szCs w:val="20"/>
                  <w:u w:val="single"/>
                </w:rPr>
                <w:t>www.gmskueps.de</w:t>
              </w:r>
            </w:hyperlink>
          </w:p>
          <w:p w:rsidR="00B53515" w:rsidRPr="00B53515" w:rsidRDefault="00B53515" w:rsidP="00B53515">
            <w:pPr>
              <w:overflowPunct w:val="0"/>
              <w:autoSpaceDE w:val="0"/>
              <w:autoSpaceDN w:val="0"/>
              <w:adjustRightInd w:val="0"/>
              <w:spacing w:after="0"/>
              <w:textAlignment w:val="baseline"/>
              <w:rPr>
                <w:rFonts w:ascii="Arial" w:eastAsia="Times New Roman" w:hAnsi="Arial" w:cs="Arial"/>
                <w:b/>
                <w:i/>
                <w:color w:val="000000"/>
                <w:sz w:val="20"/>
                <w:szCs w:val="20"/>
              </w:rPr>
            </w:pPr>
          </w:p>
          <w:p w:rsidR="00B53515" w:rsidRPr="00B53515" w:rsidRDefault="00B53515" w:rsidP="00B53515">
            <w:pPr>
              <w:overflowPunct w:val="0"/>
              <w:autoSpaceDE w:val="0"/>
              <w:autoSpaceDN w:val="0"/>
              <w:adjustRightInd w:val="0"/>
              <w:spacing w:after="0"/>
              <w:jc w:val="both"/>
              <w:textAlignment w:val="baseline"/>
              <w:rPr>
                <w:rFonts w:ascii="Times New Roman" w:eastAsia="Times New Roman" w:hAnsi="Times New Roman" w:cs="Times New Roman"/>
                <w:i/>
                <w:color w:val="000000"/>
                <w:szCs w:val="20"/>
              </w:rPr>
            </w:pPr>
          </w:p>
        </w:tc>
      </w:tr>
      <w:tr w:rsidR="00B53515" w:rsidRPr="00B53515" w:rsidTr="00B53515">
        <w:trPr>
          <w:gridAfter w:val="1"/>
          <w:wAfter w:w="2211" w:type="dxa"/>
          <w:trHeight w:val="293"/>
        </w:trPr>
        <w:tc>
          <w:tcPr>
            <w:tcW w:w="4974" w:type="dxa"/>
            <w:gridSpan w:val="2"/>
          </w:tcPr>
          <w:p w:rsidR="00B53515" w:rsidRPr="00B53515" w:rsidRDefault="00B53515" w:rsidP="004D57A6">
            <w:pPr>
              <w:overflowPunct w:val="0"/>
              <w:autoSpaceDE w:val="0"/>
              <w:autoSpaceDN w:val="0"/>
              <w:adjustRightInd w:val="0"/>
              <w:spacing w:after="0"/>
              <w:jc w:val="center"/>
              <w:textAlignment w:val="baseline"/>
              <w:rPr>
                <w:rFonts w:ascii="Times New Roman" w:eastAsia="Times New Roman" w:hAnsi="Times New Roman" w:cs="Times New Roman"/>
                <w:color w:val="000000"/>
                <w:szCs w:val="20"/>
              </w:rPr>
            </w:pPr>
          </w:p>
        </w:tc>
      </w:tr>
      <w:tr w:rsidR="00B53515" w:rsidRPr="00B53515" w:rsidTr="00B53515">
        <w:trPr>
          <w:gridAfter w:val="1"/>
          <w:wAfter w:w="2211" w:type="dxa"/>
          <w:trHeight w:val="293"/>
        </w:trPr>
        <w:tc>
          <w:tcPr>
            <w:tcW w:w="4974" w:type="dxa"/>
            <w:gridSpan w:val="2"/>
          </w:tcPr>
          <w:p w:rsidR="00B53515" w:rsidRPr="00B53515" w:rsidRDefault="00B53515" w:rsidP="004D57A6">
            <w:pPr>
              <w:overflowPunct w:val="0"/>
              <w:autoSpaceDE w:val="0"/>
              <w:autoSpaceDN w:val="0"/>
              <w:adjustRightInd w:val="0"/>
              <w:spacing w:after="0"/>
              <w:jc w:val="center"/>
              <w:textAlignment w:val="baseline"/>
              <w:rPr>
                <w:rFonts w:ascii="Arial" w:eastAsia="Times New Roman" w:hAnsi="Arial" w:cs="Arial"/>
                <w:b/>
                <w:spacing w:val="20"/>
                <w:szCs w:val="20"/>
              </w:rPr>
            </w:pPr>
          </w:p>
        </w:tc>
      </w:tr>
    </w:tbl>
    <w:p w:rsidR="00B53515" w:rsidRPr="000C3C25" w:rsidRDefault="00B53515" w:rsidP="00B53515">
      <w:pPr>
        <w:pStyle w:val="Default"/>
        <w:rPr>
          <w:rFonts w:ascii="Arial" w:hAnsi="Arial" w:cs="Arial"/>
          <w:color w:val="auto"/>
          <w:sz w:val="22"/>
          <w:szCs w:val="22"/>
        </w:rPr>
      </w:pPr>
    </w:p>
    <w:p w:rsidR="00B53515" w:rsidRPr="000C3C25" w:rsidRDefault="002E773D" w:rsidP="00B53515">
      <w:pPr>
        <w:pStyle w:val="Default"/>
        <w:rPr>
          <w:rFonts w:ascii="Arial" w:hAnsi="Arial" w:cs="Arial"/>
          <w:color w:val="auto"/>
          <w:sz w:val="22"/>
          <w:szCs w:val="22"/>
        </w:rPr>
      </w:pPr>
      <w:r w:rsidRPr="000C3C25">
        <w:rPr>
          <w:rFonts w:ascii="Arial" w:hAnsi="Arial" w:cs="Arial"/>
          <w:color w:val="auto"/>
          <w:sz w:val="22"/>
          <w:szCs w:val="22"/>
        </w:rPr>
        <w:t>Liebe Eltern und Erziehungsberechtigten,</w:t>
      </w:r>
      <w:r w:rsidR="00B53515" w:rsidRPr="000C3C25">
        <w:rPr>
          <w:rFonts w:ascii="Arial" w:hAnsi="Arial" w:cs="Arial"/>
          <w:color w:val="auto"/>
          <w:sz w:val="22"/>
          <w:szCs w:val="22"/>
        </w:rPr>
        <w:t xml:space="preserve"> </w:t>
      </w:r>
    </w:p>
    <w:p w:rsidR="002E773D" w:rsidRPr="000C3C25" w:rsidRDefault="002E773D" w:rsidP="00B53515">
      <w:pPr>
        <w:pStyle w:val="Default"/>
        <w:rPr>
          <w:rFonts w:ascii="Arial" w:hAnsi="Arial" w:cs="Arial"/>
          <w:color w:val="auto"/>
          <w:sz w:val="22"/>
          <w:szCs w:val="22"/>
        </w:rPr>
      </w:pPr>
    </w:p>
    <w:p w:rsidR="00B53515" w:rsidRPr="000C3C25" w:rsidRDefault="00B53515" w:rsidP="00B53515">
      <w:pPr>
        <w:pStyle w:val="Default"/>
        <w:rPr>
          <w:rFonts w:ascii="Arial" w:hAnsi="Arial" w:cs="Arial"/>
          <w:color w:val="auto"/>
          <w:sz w:val="22"/>
          <w:szCs w:val="22"/>
        </w:rPr>
      </w:pPr>
      <w:r w:rsidRPr="000C3C25">
        <w:rPr>
          <w:rFonts w:ascii="Arial" w:hAnsi="Arial" w:cs="Arial"/>
          <w:color w:val="auto"/>
          <w:sz w:val="22"/>
          <w:szCs w:val="22"/>
        </w:rPr>
        <w:t>auch im kommenden Schuljahr 2020/2021 möchten wir gerne wieder die offene Ganztagsschule an unserer Schule anbieten. Diese Angebote sind für die Eltern grundsätzlich kostenfrei. Es fallen im Regelfall lediglich Kosten für das Mittagessen an. Um die offene Ganztagsschule für das neue Schuljahr beantragen zu können, benötigen wir von Ihnen bereits bis Ende März 2020 die Anmeldungen zurück. Das offene Ganztagsangebot an unserer Grundschule stellt ein freiwilliges schulisches Angebot dar.</w:t>
      </w:r>
    </w:p>
    <w:p w:rsidR="00021E89" w:rsidRDefault="00B53515" w:rsidP="00B53515">
      <w:pPr>
        <w:pStyle w:val="Default"/>
        <w:rPr>
          <w:rFonts w:ascii="Arial" w:hAnsi="Arial" w:cs="Arial"/>
          <w:color w:val="auto"/>
          <w:sz w:val="22"/>
          <w:szCs w:val="22"/>
        </w:rPr>
      </w:pPr>
      <w:r w:rsidRPr="000C3C25">
        <w:rPr>
          <w:rFonts w:ascii="Arial" w:hAnsi="Arial" w:cs="Arial"/>
          <w:color w:val="auto"/>
          <w:sz w:val="22"/>
          <w:szCs w:val="22"/>
        </w:rPr>
        <w:t xml:space="preserve">Wenn Sie sich aber für das offene Ganztagsangebot für Ihr Kind entscheiden, besteht im Umfang der Anmeldung Anwesenheits- und Teilnahmepflicht über das gesamte Schuljahr hinweg. Die </w:t>
      </w:r>
      <w:r w:rsidRPr="000C3C25">
        <w:rPr>
          <w:rFonts w:ascii="Arial" w:hAnsi="Arial" w:cs="Arial"/>
          <w:b/>
          <w:bCs/>
          <w:color w:val="auto"/>
          <w:sz w:val="22"/>
          <w:szCs w:val="22"/>
        </w:rPr>
        <w:t xml:space="preserve">Anmeldung </w:t>
      </w:r>
      <w:r w:rsidRPr="000C3C25">
        <w:rPr>
          <w:rFonts w:ascii="Arial" w:hAnsi="Arial" w:cs="Arial"/>
          <w:color w:val="auto"/>
          <w:sz w:val="22"/>
          <w:szCs w:val="22"/>
        </w:rPr>
        <w:t xml:space="preserve">muss </w:t>
      </w:r>
      <w:r w:rsidRPr="000C3C25">
        <w:rPr>
          <w:rFonts w:ascii="Arial" w:hAnsi="Arial" w:cs="Arial"/>
          <w:b/>
          <w:bCs/>
          <w:color w:val="auto"/>
          <w:sz w:val="22"/>
          <w:szCs w:val="22"/>
        </w:rPr>
        <w:t xml:space="preserve">verbindlich </w:t>
      </w:r>
      <w:r w:rsidRPr="000C3C25">
        <w:rPr>
          <w:rFonts w:ascii="Arial" w:hAnsi="Arial" w:cs="Arial"/>
          <w:color w:val="auto"/>
          <w:sz w:val="22"/>
          <w:szCs w:val="22"/>
        </w:rPr>
        <w:t xml:space="preserve">für das nächste Schuljahr im Voraus erfolgen, damit eine verlässliche Betreuung ab Schuljahresbeginn gewährleistet werden kann! Eine Beendigung des Besuches während des Schuljahres kann von der Schulleitung nur in begründeten Ausnahmefällen aus zwingenden persönlichen Gründen gestattet werden. </w:t>
      </w:r>
    </w:p>
    <w:p w:rsidR="000C3C25" w:rsidRPr="000C3C25" w:rsidRDefault="000C3C25" w:rsidP="00B53515">
      <w:pPr>
        <w:pStyle w:val="Default"/>
        <w:rPr>
          <w:rFonts w:ascii="Arial" w:hAnsi="Arial" w:cs="Arial"/>
          <w:color w:val="auto"/>
          <w:sz w:val="22"/>
          <w:szCs w:val="22"/>
        </w:rPr>
      </w:pPr>
    </w:p>
    <w:p w:rsidR="00B53515" w:rsidRPr="000C3C25" w:rsidRDefault="00B53515" w:rsidP="00B53515">
      <w:pPr>
        <w:pStyle w:val="Default"/>
        <w:rPr>
          <w:rFonts w:ascii="Arial" w:hAnsi="Arial" w:cs="Arial"/>
          <w:b/>
          <w:bCs/>
          <w:color w:val="auto"/>
          <w:sz w:val="22"/>
          <w:szCs w:val="22"/>
        </w:rPr>
      </w:pPr>
      <w:r w:rsidRPr="000C3C25">
        <w:rPr>
          <w:rFonts w:ascii="Arial" w:hAnsi="Arial" w:cs="Arial"/>
          <w:b/>
          <w:bCs/>
          <w:color w:val="auto"/>
          <w:sz w:val="22"/>
          <w:szCs w:val="22"/>
        </w:rPr>
        <w:t xml:space="preserve">Sollten Sie Ihr Kind an einem Tag dringend vorzeitig aus der Betreuung abholen müssen, so bedarf es eines schriftlichen Antrags über die Schulleitung der Grundschule </w:t>
      </w:r>
      <w:r w:rsidR="00021E89" w:rsidRPr="000C3C25">
        <w:rPr>
          <w:rFonts w:ascii="Arial" w:hAnsi="Arial" w:cs="Arial"/>
          <w:b/>
          <w:bCs/>
          <w:color w:val="auto"/>
          <w:sz w:val="22"/>
          <w:szCs w:val="22"/>
        </w:rPr>
        <w:t>Küps</w:t>
      </w:r>
      <w:r w:rsidRPr="000C3C25">
        <w:rPr>
          <w:rFonts w:ascii="Arial" w:hAnsi="Arial" w:cs="Arial"/>
          <w:b/>
          <w:bCs/>
          <w:color w:val="auto"/>
          <w:sz w:val="22"/>
          <w:szCs w:val="22"/>
        </w:rPr>
        <w:t xml:space="preserve">. </w:t>
      </w:r>
    </w:p>
    <w:p w:rsidR="00021E89" w:rsidRDefault="00021E89" w:rsidP="00B53515">
      <w:pPr>
        <w:pStyle w:val="Default"/>
        <w:rPr>
          <w:rFonts w:ascii="Arial" w:hAnsi="Arial" w:cs="Arial"/>
          <w:b/>
          <w:bCs/>
          <w:color w:val="auto"/>
          <w:sz w:val="20"/>
          <w:szCs w:val="20"/>
        </w:rPr>
      </w:pPr>
    </w:p>
    <w:p w:rsidR="00021E89" w:rsidRDefault="00021E89" w:rsidP="00B53515">
      <w:pPr>
        <w:pStyle w:val="Default"/>
        <w:rPr>
          <w:rFonts w:ascii="Arial" w:hAnsi="Arial" w:cs="Arial"/>
          <w:color w:val="auto"/>
          <w:sz w:val="20"/>
          <w:szCs w:val="20"/>
        </w:rPr>
      </w:pPr>
    </w:p>
    <w:p w:rsidR="000C3C25" w:rsidRPr="000C3C25" w:rsidRDefault="00B53515" w:rsidP="000C3C25">
      <w:pPr>
        <w:pStyle w:val="Default"/>
        <w:rPr>
          <w:rFonts w:ascii="Arial" w:hAnsi="Arial" w:cs="Arial"/>
          <w:color w:val="auto"/>
        </w:rPr>
      </w:pPr>
      <w:r w:rsidRPr="000C3C25">
        <w:rPr>
          <w:rFonts w:ascii="Arial" w:hAnsi="Arial" w:cs="Arial"/>
          <w:color w:val="auto"/>
        </w:rPr>
        <w:t xml:space="preserve">Die </w:t>
      </w:r>
      <w:r w:rsidRPr="000C3C25">
        <w:rPr>
          <w:rFonts w:ascii="Arial" w:hAnsi="Arial" w:cs="Arial"/>
          <w:b/>
          <w:color w:val="auto"/>
        </w:rPr>
        <w:t>Anmeldung</w:t>
      </w:r>
      <w:r w:rsidRPr="000C3C25">
        <w:rPr>
          <w:rFonts w:ascii="Arial" w:hAnsi="Arial" w:cs="Arial"/>
          <w:color w:val="auto"/>
        </w:rPr>
        <w:t xml:space="preserve"> erfolgt ausschließlich über das beigefügte Anmeldeformular. </w:t>
      </w:r>
      <w:r w:rsidR="000C3C25">
        <w:rPr>
          <w:rFonts w:ascii="Arial" w:hAnsi="Arial" w:cs="Arial"/>
          <w:color w:val="auto"/>
        </w:rPr>
        <w:t xml:space="preserve"> </w:t>
      </w:r>
      <w:r w:rsidRPr="000C3C25">
        <w:rPr>
          <w:rFonts w:ascii="Arial" w:hAnsi="Arial" w:cs="Arial"/>
          <w:color w:val="auto"/>
        </w:rPr>
        <w:t xml:space="preserve">Wir bitten Sie, dies bis </w:t>
      </w:r>
      <w:r w:rsidR="00021E89" w:rsidRPr="000C3C25">
        <w:rPr>
          <w:rFonts w:ascii="Arial" w:hAnsi="Arial" w:cs="Arial"/>
          <w:b/>
          <w:bCs/>
          <w:color w:val="auto"/>
        </w:rPr>
        <w:t>Ende März</w:t>
      </w:r>
      <w:r w:rsidRPr="000C3C25">
        <w:rPr>
          <w:rFonts w:ascii="Arial" w:hAnsi="Arial" w:cs="Arial"/>
          <w:b/>
          <w:bCs/>
          <w:color w:val="auto"/>
        </w:rPr>
        <w:t xml:space="preserve"> </w:t>
      </w:r>
      <w:r w:rsidRPr="000C3C25">
        <w:rPr>
          <w:rFonts w:ascii="Arial" w:hAnsi="Arial" w:cs="Arial"/>
          <w:color w:val="auto"/>
        </w:rPr>
        <w:t>in der Schule abzugeben. Sie erhalten zeitnah eine Aufna</w:t>
      </w:r>
      <w:r w:rsidR="000C3C25">
        <w:rPr>
          <w:rFonts w:ascii="Arial" w:hAnsi="Arial" w:cs="Arial"/>
          <w:color w:val="auto"/>
        </w:rPr>
        <w:t xml:space="preserve">hme-bestätigung von uns zurück. </w:t>
      </w:r>
    </w:p>
    <w:p w:rsidR="000C3C25" w:rsidRPr="000C3C25" w:rsidRDefault="000C3C25" w:rsidP="0008586C">
      <w:pPr>
        <w:rPr>
          <w:rFonts w:ascii="Arial" w:hAnsi="Arial" w:cs="Arial"/>
          <w:b/>
          <w:bCs/>
          <w:sz w:val="16"/>
          <w:szCs w:val="16"/>
        </w:rPr>
      </w:pPr>
    </w:p>
    <w:p w:rsidR="0008586C" w:rsidRPr="0008586C" w:rsidRDefault="00B53515" w:rsidP="0008586C">
      <w:pPr>
        <w:rPr>
          <w:rFonts w:ascii="Arial" w:hAnsi="Arial" w:cs="Arial"/>
          <w:b/>
          <w:bCs/>
          <w:sz w:val="24"/>
          <w:szCs w:val="24"/>
        </w:rPr>
      </w:pPr>
      <w:r w:rsidRPr="000C3C25">
        <w:rPr>
          <w:rFonts w:ascii="Arial" w:hAnsi="Arial" w:cs="Arial"/>
          <w:b/>
          <w:bCs/>
          <w:sz w:val="24"/>
          <w:szCs w:val="24"/>
        </w:rPr>
        <w:t>Folgende Angebote stehen zur</w:t>
      </w:r>
      <w:r w:rsidR="0008586C" w:rsidRPr="000C3C25">
        <w:rPr>
          <w:rFonts w:ascii="Arial" w:hAnsi="Arial" w:cs="Arial"/>
          <w:b/>
          <w:bCs/>
          <w:sz w:val="24"/>
          <w:szCs w:val="24"/>
        </w:rPr>
        <w:t xml:space="preserve"> Auswahl</w:t>
      </w:r>
      <w:r w:rsidR="000C3C25">
        <w:rPr>
          <w:rFonts w:ascii="Arial" w:hAnsi="Arial" w:cs="Arial"/>
          <w:b/>
          <w:bCs/>
          <w:sz w:val="24"/>
          <w:szCs w:val="24"/>
        </w:rPr>
        <w:t>:</w:t>
      </w:r>
    </w:p>
    <w:p w:rsidR="0008586C" w:rsidRPr="0008586C" w:rsidRDefault="0008586C" w:rsidP="0008586C">
      <w:pPr>
        <w:autoSpaceDE w:val="0"/>
        <w:autoSpaceDN w:val="0"/>
        <w:adjustRightInd w:val="0"/>
        <w:spacing w:after="21" w:line="240" w:lineRule="auto"/>
        <w:rPr>
          <w:rFonts w:ascii="Arial" w:hAnsi="Arial" w:cs="Arial"/>
          <w:color w:val="000000"/>
        </w:rPr>
      </w:pPr>
      <w:r w:rsidRPr="0008586C">
        <w:rPr>
          <w:rFonts w:ascii="Arial" w:hAnsi="Arial" w:cs="Arial"/>
          <w:b/>
          <w:bCs/>
          <w:color w:val="000000"/>
        </w:rPr>
        <w:t xml:space="preserve">1. Ganztagsangebot bis 16:00 Uhr </w:t>
      </w:r>
    </w:p>
    <w:p w:rsidR="0008586C" w:rsidRPr="0008586C" w:rsidRDefault="0008586C" w:rsidP="0008586C">
      <w:pPr>
        <w:autoSpaceDE w:val="0"/>
        <w:autoSpaceDN w:val="0"/>
        <w:adjustRightInd w:val="0"/>
        <w:spacing w:after="21" w:line="240" w:lineRule="auto"/>
        <w:rPr>
          <w:rFonts w:ascii="Arial" w:hAnsi="Arial" w:cs="Arial"/>
          <w:color w:val="000000"/>
        </w:rPr>
      </w:pPr>
      <w:r w:rsidRPr="0008586C">
        <w:rPr>
          <w:rFonts w:ascii="Arial" w:hAnsi="Arial" w:cs="Arial"/>
          <w:color w:val="000000"/>
        </w:rPr>
        <w:t xml:space="preserve"> Dauer: nach Ende des stundenplanmäßigen Vormittagsunterrichts können die angemeldeten Schülerinnen und Schüler von Montag – Donnerstag bis 16:00 Uhr betreut werden </w:t>
      </w:r>
    </w:p>
    <w:p w:rsidR="0008586C" w:rsidRPr="0008586C" w:rsidRDefault="0008586C" w:rsidP="0008586C">
      <w:pPr>
        <w:autoSpaceDE w:val="0"/>
        <w:autoSpaceDN w:val="0"/>
        <w:adjustRightInd w:val="0"/>
        <w:spacing w:after="21" w:line="240" w:lineRule="auto"/>
        <w:rPr>
          <w:rFonts w:ascii="Arial" w:hAnsi="Arial" w:cs="Arial"/>
          <w:color w:val="000000"/>
        </w:rPr>
      </w:pPr>
      <w:r w:rsidRPr="0008586C">
        <w:rPr>
          <w:rFonts w:ascii="Arial" w:hAnsi="Arial" w:cs="Arial"/>
          <w:color w:val="000000"/>
        </w:rPr>
        <w:t xml:space="preserve"> Ausgestaltung: Neben einem Mittagessen (kostenpflichtig) sind an jedem Betreuungstag eine verlässliche Hausaufgabenbetreuung und verschiedenen Freizeitangebote vorgesehen </w:t>
      </w:r>
    </w:p>
    <w:p w:rsidR="0008586C" w:rsidRPr="000C3C25" w:rsidRDefault="0008586C" w:rsidP="0008586C">
      <w:pPr>
        <w:autoSpaceDE w:val="0"/>
        <w:autoSpaceDN w:val="0"/>
        <w:adjustRightInd w:val="0"/>
        <w:spacing w:after="0" w:line="240" w:lineRule="auto"/>
        <w:rPr>
          <w:rFonts w:ascii="Arial" w:hAnsi="Arial" w:cs="Arial"/>
          <w:color w:val="000000"/>
        </w:rPr>
      </w:pPr>
      <w:r w:rsidRPr="0008586C">
        <w:rPr>
          <w:rFonts w:ascii="Arial" w:hAnsi="Arial" w:cs="Arial"/>
          <w:color w:val="000000"/>
        </w:rPr>
        <w:t xml:space="preserve"> Anmeldung: Die Schülerinnen und Schüler müssen hierfür </w:t>
      </w:r>
      <w:r w:rsidRPr="0008586C">
        <w:rPr>
          <w:rFonts w:ascii="Arial" w:hAnsi="Arial" w:cs="Arial"/>
          <w:b/>
          <w:bCs/>
          <w:color w:val="000000"/>
        </w:rPr>
        <w:t xml:space="preserve">mindestens für zwei Nachmittage </w:t>
      </w:r>
      <w:r w:rsidRPr="0008586C">
        <w:rPr>
          <w:rFonts w:ascii="Arial" w:hAnsi="Arial" w:cs="Arial"/>
          <w:color w:val="000000"/>
        </w:rPr>
        <w:t>bis 16:00 Uhr angemeldet werden. Die Zahl der Nachmittage je Schulwoche, die die Kinder voraussichtlich in Anspruch nehmen werden, ist bei der Anmeldung anzugeben. An welchen Tagen dieses Angebot dann im Einzelnen wahrgenommen wird, erfragen wir mit einer g</w:t>
      </w:r>
      <w:r w:rsidRPr="000C3C25">
        <w:rPr>
          <w:rFonts w:ascii="Arial" w:hAnsi="Arial" w:cs="Arial"/>
          <w:color w:val="000000"/>
        </w:rPr>
        <w:t>esonderten Abfrage im Juni 2020.</w:t>
      </w:r>
    </w:p>
    <w:p w:rsidR="002E6AAB" w:rsidRPr="0008586C" w:rsidRDefault="002E6AAB" w:rsidP="0008586C">
      <w:pPr>
        <w:autoSpaceDE w:val="0"/>
        <w:autoSpaceDN w:val="0"/>
        <w:adjustRightInd w:val="0"/>
        <w:spacing w:after="0" w:line="240" w:lineRule="auto"/>
        <w:rPr>
          <w:rFonts w:ascii="Arial" w:hAnsi="Arial" w:cs="Arial"/>
          <w:color w:val="000000"/>
        </w:rPr>
      </w:pPr>
    </w:p>
    <w:p w:rsidR="0008586C" w:rsidRPr="0008586C" w:rsidRDefault="0008586C" w:rsidP="0008586C">
      <w:pPr>
        <w:autoSpaceDE w:val="0"/>
        <w:autoSpaceDN w:val="0"/>
        <w:adjustRightInd w:val="0"/>
        <w:spacing w:after="23" w:line="240" w:lineRule="auto"/>
        <w:rPr>
          <w:rFonts w:ascii="Arial" w:hAnsi="Arial" w:cs="Arial"/>
          <w:color w:val="000000"/>
        </w:rPr>
      </w:pPr>
      <w:r w:rsidRPr="0008586C">
        <w:rPr>
          <w:rFonts w:ascii="Arial" w:hAnsi="Arial" w:cs="Arial"/>
          <w:b/>
          <w:bCs/>
          <w:color w:val="000000"/>
        </w:rPr>
        <w:t xml:space="preserve">2. Ganztagsangebot bis 14:00 Uhr </w:t>
      </w:r>
    </w:p>
    <w:p w:rsidR="0008586C" w:rsidRPr="0008586C" w:rsidRDefault="0008586C" w:rsidP="0008586C">
      <w:pPr>
        <w:autoSpaceDE w:val="0"/>
        <w:autoSpaceDN w:val="0"/>
        <w:adjustRightInd w:val="0"/>
        <w:spacing w:after="23" w:line="240" w:lineRule="auto"/>
        <w:rPr>
          <w:rFonts w:ascii="Arial" w:hAnsi="Arial" w:cs="Arial"/>
          <w:color w:val="000000"/>
        </w:rPr>
      </w:pPr>
      <w:r w:rsidRPr="0008586C">
        <w:rPr>
          <w:rFonts w:ascii="Arial" w:hAnsi="Arial" w:cs="Arial"/>
          <w:color w:val="000000"/>
        </w:rPr>
        <w:t xml:space="preserve"> Dauer: Nach Ende des stundenplanmäßigen Vormittagsunterrichts können die angemeldeten Schülerinnen und Schüler von Montag bis Donnerstag bis 14:00 Uhr betreut werden. </w:t>
      </w:r>
      <w:r w:rsidRPr="000C3C25">
        <w:rPr>
          <w:rFonts w:ascii="Arial" w:hAnsi="Arial" w:cs="Arial"/>
          <w:color w:val="000000"/>
        </w:rPr>
        <w:t>Es fährt jedoch kein Schulbus.</w:t>
      </w:r>
    </w:p>
    <w:p w:rsidR="0008586C" w:rsidRPr="0008586C" w:rsidRDefault="0008586C" w:rsidP="0008586C">
      <w:pPr>
        <w:autoSpaceDE w:val="0"/>
        <w:autoSpaceDN w:val="0"/>
        <w:adjustRightInd w:val="0"/>
        <w:spacing w:after="23" w:line="240" w:lineRule="auto"/>
        <w:rPr>
          <w:rFonts w:ascii="Arial" w:hAnsi="Arial" w:cs="Arial"/>
          <w:color w:val="000000"/>
        </w:rPr>
      </w:pPr>
      <w:r w:rsidRPr="0008586C">
        <w:rPr>
          <w:rFonts w:ascii="Arial" w:hAnsi="Arial" w:cs="Arial"/>
          <w:color w:val="000000"/>
        </w:rPr>
        <w:t xml:space="preserve"> Ausgestaltung: Neben einem Mittagessen (kostenpflichtig) werden, soweit möglich, eine Hausaufgabenbetreuung und Freizeitangebote stattfinden (aber: keine verlässliche Hausaufgabenbetreuung!) </w:t>
      </w:r>
    </w:p>
    <w:p w:rsidR="0008586C" w:rsidRPr="000C3C25" w:rsidRDefault="0008586C" w:rsidP="0008586C">
      <w:pPr>
        <w:autoSpaceDE w:val="0"/>
        <w:autoSpaceDN w:val="0"/>
        <w:adjustRightInd w:val="0"/>
        <w:spacing w:after="0" w:line="240" w:lineRule="auto"/>
        <w:rPr>
          <w:rFonts w:ascii="Arial" w:hAnsi="Arial" w:cs="Arial"/>
          <w:color w:val="000000"/>
        </w:rPr>
      </w:pPr>
      <w:r w:rsidRPr="0008586C">
        <w:rPr>
          <w:rFonts w:ascii="Arial" w:hAnsi="Arial" w:cs="Arial"/>
          <w:color w:val="000000"/>
        </w:rPr>
        <w:t xml:space="preserve"> Anmeldung: Die Kinder müssen hierfür </w:t>
      </w:r>
      <w:r w:rsidRPr="0008586C">
        <w:rPr>
          <w:rFonts w:ascii="Arial" w:hAnsi="Arial" w:cs="Arial"/>
          <w:b/>
          <w:bCs/>
          <w:color w:val="000000"/>
        </w:rPr>
        <w:t xml:space="preserve">mindestens für zwei Nachmittage </w:t>
      </w:r>
      <w:r w:rsidRPr="0008586C">
        <w:rPr>
          <w:rFonts w:ascii="Arial" w:hAnsi="Arial" w:cs="Arial"/>
          <w:color w:val="000000"/>
        </w:rPr>
        <w:t xml:space="preserve">bis 14:00 Uhr angemeldet werden. Die Zahl der Nachmittage je Schulwoche, die die Schülerinnen und Schüler </w:t>
      </w:r>
      <w:r w:rsidRPr="0008586C">
        <w:rPr>
          <w:rFonts w:ascii="Arial" w:hAnsi="Arial" w:cs="Arial"/>
          <w:color w:val="000000"/>
        </w:rPr>
        <w:lastRenderedPageBreak/>
        <w:t xml:space="preserve">voraussichtlich in Anspruch nehmen werden, ist bei der Anmeldung anzugeben. An welchen Tagen dieses Angebot dann im Einzelnen wahrgenommen wird, erfragen wir mit einer gesonderten Abfrage im Juni 2020 </w:t>
      </w:r>
    </w:p>
    <w:p w:rsidR="002E6AAB" w:rsidRPr="000C3C25" w:rsidRDefault="002E6AAB" w:rsidP="0008586C">
      <w:pPr>
        <w:autoSpaceDE w:val="0"/>
        <w:autoSpaceDN w:val="0"/>
        <w:adjustRightInd w:val="0"/>
        <w:spacing w:after="0" w:line="240" w:lineRule="auto"/>
        <w:rPr>
          <w:rFonts w:ascii="Arial" w:hAnsi="Arial" w:cs="Arial"/>
          <w:color w:val="000000"/>
        </w:rPr>
      </w:pPr>
    </w:p>
    <w:p w:rsidR="002E6AAB" w:rsidRPr="0008586C" w:rsidRDefault="002E6AAB" w:rsidP="0008586C">
      <w:pPr>
        <w:autoSpaceDE w:val="0"/>
        <w:autoSpaceDN w:val="0"/>
        <w:adjustRightInd w:val="0"/>
        <w:spacing w:after="0" w:line="240" w:lineRule="auto"/>
        <w:rPr>
          <w:rFonts w:ascii="Arial" w:hAnsi="Arial" w:cs="Arial"/>
          <w:color w:val="000000"/>
          <w:sz w:val="20"/>
          <w:szCs w:val="20"/>
        </w:rPr>
      </w:pPr>
    </w:p>
    <w:p w:rsidR="0008586C" w:rsidRPr="0008586C" w:rsidRDefault="0008586C" w:rsidP="0008586C">
      <w:pPr>
        <w:autoSpaceDE w:val="0"/>
        <w:autoSpaceDN w:val="0"/>
        <w:adjustRightInd w:val="0"/>
        <w:spacing w:after="0" w:line="240" w:lineRule="auto"/>
        <w:rPr>
          <w:rFonts w:ascii="Arial" w:hAnsi="Arial" w:cs="Arial"/>
          <w:color w:val="000000"/>
          <w:sz w:val="23"/>
          <w:szCs w:val="23"/>
        </w:rPr>
      </w:pPr>
      <w:r w:rsidRPr="0008586C">
        <w:rPr>
          <w:rFonts w:ascii="Arial" w:hAnsi="Arial" w:cs="Arial"/>
          <w:b/>
          <w:bCs/>
          <w:color w:val="000000"/>
          <w:sz w:val="23"/>
          <w:szCs w:val="23"/>
        </w:rPr>
        <w:t xml:space="preserve">Es kann auch eine Kombination der beiden Angebotsformen beantragt werden. Dazu muss das Kind je zwei Tage die Angebotsform bis 16:00 Uhr und 2 Tage bis 14:00 Uhr in Anspruch nehmen! </w:t>
      </w:r>
    </w:p>
    <w:p w:rsidR="0008586C" w:rsidRPr="0008586C" w:rsidRDefault="0008586C" w:rsidP="0008586C">
      <w:pPr>
        <w:autoSpaceDE w:val="0"/>
        <w:autoSpaceDN w:val="0"/>
        <w:adjustRightInd w:val="0"/>
        <w:spacing w:after="0" w:line="240" w:lineRule="auto"/>
        <w:rPr>
          <w:rFonts w:ascii="Arial" w:hAnsi="Arial" w:cs="Arial"/>
          <w:color w:val="000000"/>
        </w:rPr>
      </w:pPr>
      <w:r w:rsidRPr="0008586C">
        <w:rPr>
          <w:rFonts w:ascii="Arial" w:hAnsi="Arial" w:cs="Arial"/>
          <w:b/>
          <w:bCs/>
          <w:color w:val="000000"/>
        </w:rPr>
        <w:t xml:space="preserve">Außerdem besteht die Möglichkeit folgendes Zusatzangebot einzurichten: </w:t>
      </w:r>
    </w:p>
    <w:p w:rsidR="0008586C" w:rsidRPr="0008586C" w:rsidRDefault="0008586C" w:rsidP="0008586C">
      <w:pPr>
        <w:autoSpaceDE w:val="0"/>
        <w:autoSpaceDN w:val="0"/>
        <w:adjustRightInd w:val="0"/>
        <w:spacing w:after="0" w:line="240" w:lineRule="auto"/>
        <w:rPr>
          <w:rFonts w:ascii="Arial" w:hAnsi="Arial" w:cs="Arial"/>
          <w:color w:val="000000"/>
        </w:rPr>
      </w:pPr>
      <w:r w:rsidRPr="0008586C">
        <w:rPr>
          <w:rFonts w:ascii="Arial" w:hAnsi="Arial" w:cs="Arial"/>
          <w:color w:val="000000"/>
        </w:rPr>
        <w:t>- Erweitertes G</w:t>
      </w:r>
      <w:r w:rsidR="002E6AAB">
        <w:rPr>
          <w:rFonts w:ascii="Arial" w:hAnsi="Arial" w:cs="Arial"/>
          <w:color w:val="000000"/>
        </w:rPr>
        <w:t>anztagsangebot am Freitag bis 15</w:t>
      </w:r>
      <w:r w:rsidRPr="0008586C">
        <w:rPr>
          <w:rFonts w:ascii="Arial" w:hAnsi="Arial" w:cs="Arial"/>
          <w:color w:val="000000"/>
        </w:rPr>
        <w:t xml:space="preserve">:00 Uhr </w:t>
      </w:r>
    </w:p>
    <w:p w:rsidR="0008586C" w:rsidRPr="0008586C" w:rsidRDefault="0008586C" w:rsidP="0008586C">
      <w:pPr>
        <w:autoSpaceDE w:val="0"/>
        <w:autoSpaceDN w:val="0"/>
        <w:adjustRightInd w:val="0"/>
        <w:spacing w:after="0" w:line="240" w:lineRule="auto"/>
        <w:rPr>
          <w:rFonts w:ascii="Arial" w:hAnsi="Arial" w:cs="Arial"/>
          <w:color w:val="000000"/>
        </w:rPr>
      </w:pPr>
    </w:p>
    <w:p w:rsidR="0008586C" w:rsidRPr="0008586C" w:rsidRDefault="0008586C" w:rsidP="0008586C">
      <w:pPr>
        <w:autoSpaceDE w:val="0"/>
        <w:autoSpaceDN w:val="0"/>
        <w:adjustRightInd w:val="0"/>
        <w:spacing w:after="0" w:line="240" w:lineRule="auto"/>
        <w:rPr>
          <w:rFonts w:ascii="Arial" w:hAnsi="Arial" w:cs="Arial"/>
          <w:color w:val="000000"/>
        </w:rPr>
      </w:pPr>
      <w:r w:rsidRPr="0008586C">
        <w:rPr>
          <w:rFonts w:ascii="Arial" w:hAnsi="Arial" w:cs="Arial"/>
          <w:color w:val="000000"/>
        </w:rPr>
        <w:t xml:space="preserve">(dies kann bei einer Mindestteilnehmerzahl von 5 Kindern eingerichtet werden, wobei sich die Elternbeiträge dann auf 25 € pro Monat belaufen) </w:t>
      </w:r>
    </w:p>
    <w:p w:rsidR="0008586C" w:rsidRDefault="0008586C" w:rsidP="0008586C">
      <w:pPr>
        <w:autoSpaceDE w:val="0"/>
        <w:autoSpaceDN w:val="0"/>
        <w:adjustRightInd w:val="0"/>
        <w:spacing w:after="0" w:line="240" w:lineRule="auto"/>
        <w:rPr>
          <w:rFonts w:ascii="Arial" w:hAnsi="Arial" w:cs="Arial"/>
          <w:color w:val="000000"/>
        </w:rPr>
      </w:pPr>
      <w:r w:rsidRPr="0008586C">
        <w:rPr>
          <w:rFonts w:ascii="Arial" w:hAnsi="Arial" w:cs="Arial"/>
          <w:color w:val="000000"/>
        </w:rPr>
        <w:t xml:space="preserve">Wenn Sie Interesse am Zusatzangebot für Freitag haben, geben Sie dies bitte bei Ihrer Anmeldung mit an, damit wir Ihr Kind vormerken können. Einen Bescheid darüber, ob die Freitagsbetreuung stattfindet, erhalten Sie mit der Aufnahmebestätigung. </w:t>
      </w:r>
    </w:p>
    <w:p w:rsidR="002E6AAB" w:rsidRDefault="002E6AAB" w:rsidP="0008586C">
      <w:pPr>
        <w:autoSpaceDE w:val="0"/>
        <w:autoSpaceDN w:val="0"/>
        <w:adjustRightInd w:val="0"/>
        <w:spacing w:after="0" w:line="240" w:lineRule="auto"/>
        <w:rPr>
          <w:rFonts w:ascii="Arial" w:hAnsi="Arial" w:cs="Arial"/>
          <w:color w:val="000000"/>
        </w:rPr>
      </w:pPr>
    </w:p>
    <w:p w:rsidR="002E6AAB" w:rsidRDefault="002E6AAB" w:rsidP="0008586C">
      <w:pPr>
        <w:autoSpaceDE w:val="0"/>
        <w:autoSpaceDN w:val="0"/>
        <w:adjustRightInd w:val="0"/>
        <w:spacing w:after="0" w:line="240" w:lineRule="auto"/>
        <w:rPr>
          <w:rFonts w:ascii="Arial" w:hAnsi="Arial" w:cs="Arial"/>
          <w:color w:val="000000"/>
        </w:rPr>
      </w:pPr>
      <w:r>
        <w:rPr>
          <w:rFonts w:ascii="Arial" w:hAnsi="Arial" w:cs="Arial"/>
          <w:color w:val="000000"/>
        </w:rPr>
        <w:t>Die Hausaufgabenbetreuung findet täglich von Montag bis Donnerstag statt:</w:t>
      </w:r>
    </w:p>
    <w:p w:rsidR="002E6AAB" w:rsidRDefault="002E6AAB" w:rsidP="002E6AAB">
      <w:pPr>
        <w:pStyle w:val="Listenabsatz"/>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1./2. Klasse</w:t>
      </w:r>
      <w:r>
        <w:rPr>
          <w:rFonts w:ascii="Arial" w:hAnsi="Arial" w:cs="Arial"/>
          <w:color w:val="000000"/>
        </w:rPr>
        <w:tab/>
        <w:t>13:00 Uhr – 14:</w:t>
      </w:r>
      <w:r w:rsidR="002E061D">
        <w:rPr>
          <w:rFonts w:ascii="Arial" w:hAnsi="Arial" w:cs="Arial"/>
          <w:color w:val="000000"/>
        </w:rPr>
        <w:t>30 U</w:t>
      </w:r>
      <w:r>
        <w:rPr>
          <w:rFonts w:ascii="Arial" w:hAnsi="Arial" w:cs="Arial"/>
          <w:color w:val="000000"/>
        </w:rPr>
        <w:t>hr</w:t>
      </w:r>
    </w:p>
    <w:p w:rsidR="002E6AAB" w:rsidRDefault="002E6AAB" w:rsidP="002E6AAB">
      <w:pPr>
        <w:pStyle w:val="Listenabsatz"/>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 xml:space="preserve">3./4. Klasse </w:t>
      </w:r>
      <w:r>
        <w:rPr>
          <w:rFonts w:ascii="Arial" w:hAnsi="Arial" w:cs="Arial"/>
          <w:color w:val="000000"/>
        </w:rPr>
        <w:tab/>
        <w:t>13:30 Uhr – 15:00 Uhr</w:t>
      </w:r>
    </w:p>
    <w:p w:rsidR="002E6AAB" w:rsidRDefault="002E6AAB" w:rsidP="002E6AAB">
      <w:pPr>
        <w:pStyle w:val="Listenabsatz"/>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Kurzgruppe:</w:t>
      </w:r>
      <w:r>
        <w:rPr>
          <w:rFonts w:ascii="Arial" w:hAnsi="Arial" w:cs="Arial"/>
          <w:color w:val="000000"/>
        </w:rPr>
        <w:tab/>
        <w:t>13:00 Uhr – 14:00 Uhr</w:t>
      </w:r>
    </w:p>
    <w:p w:rsidR="00253F94" w:rsidRDefault="00253F94" w:rsidP="00253F94">
      <w:pPr>
        <w:autoSpaceDE w:val="0"/>
        <w:autoSpaceDN w:val="0"/>
        <w:adjustRightInd w:val="0"/>
        <w:spacing w:after="0" w:line="240" w:lineRule="auto"/>
        <w:rPr>
          <w:rFonts w:ascii="Arial" w:hAnsi="Arial" w:cs="Arial"/>
          <w:color w:val="000000"/>
        </w:rPr>
      </w:pPr>
    </w:p>
    <w:p w:rsidR="00253F94" w:rsidRDefault="00253F94" w:rsidP="00253F94">
      <w:pPr>
        <w:autoSpaceDE w:val="0"/>
        <w:autoSpaceDN w:val="0"/>
        <w:adjustRightInd w:val="0"/>
        <w:spacing w:after="0" w:line="240" w:lineRule="auto"/>
        <w:rPr>
          <w:rFonts w:ascii="Arial" w:hAnsi="Arial" w:cs="Arial"/>
          <w:color w:val="000000"/>
        </w:rPr>
      </w:pPr>
      <w:r>
        <w:rPr>
          <w:rFonts w:ascii="Arial" w:hAnsi="Arial" w:cs="Arial"/>
          <w:color w:val="000000"/>
        </w:rPr>
        <w:t>Wir achten bei der Hausaufgabenbetreuung besonders auf die Einhaltung einer ruhigen Atmosphäre im Klassenraum, damit die Kinder ungestört arbeiten können.</w:t>
      </w:r>
    </w:p>
    <w:p w:rsidR="00253F94" w:rsidRDefault="00253F94" w:rsidP="00253F94">
      <w:pPr>
        <w:autoSpaceDE w:val="0"/>
        <w:autoSpaceDN w:val="0"/>
        <w:adjustRightInd w:val="0"/>
        <w:spacing w:after="0" w:line="240" w:lineRule="auto"/>
        <w:rPr>
          <w:rFonts w:ascii="Arial" w:hAnsi="Arial" w:cs="Arial"/>
          <w:color w:val="000000"/>
        </w:rPr>
      </w:pPr>
    </w:p>
    <w:p w:rsidR="00253F94" w:rsidRDefault="00253F94" w:rsidP="00253F94">
      <w:pPr>
        <w:autoSpaceDE w:val="0"/>
        <w:autoSpaceDN w:val="0"/>
        <w:adjustRightInd w:val="0"/>
        <w:spacing w:after="0" w:line="240" w:lineRule="auto"/>
        <w:rPr>
          <w:rFonts w:ascii="Arial" w:hAnsi="Arial" w:cs="Arial"/>
          <w:color w:val="000000"/>
        </w:rPr>
      </w:pPr>
      <w:r>
        <w:rPr>
          <w:rFonts w:ascii="Arial" w:hAnsi="Arial" w:cs="Arial"/>
          <w:color w:val="000000"/>
        </w:rPr>
        <w:t xml:space="preserve">Unser Hauptanliegen ist es, dass Ihre Kinder lernen, die schriftlichen Hausaufgaben selbstständig und sorgfältig zu erledigen. Die Betreuer </w:t>
      </w:r>
      <w:r>
        <w:rPr>
          <w:rFonts w:ascii="Arial" w:hAnsi="Arial" w:cs="Arial"/>
          <w:color w:val="000000"/>
        </w:rPr>
        <w:lastRenderedPageBreak/>
        <w:t>kontrollieren die Hausaufgaben stichprobenartig und stehen gerne bei Fragen und erkennbaren Problemen zur Verfügung.</w:t>
      </w:r>
    </w:p>
    <w:p w:rsidR="00253F94" w:rsidRDefault="00253F94" w:rsidP="00253F94">
      <w:pPr>
        <w:autoSpaceDE w:val="0"/>
        <w:autoSpaceDN w:val="0"/>
        <w:adjustRightInd w:val="0"/>
        <w:spacing w:after="0" w:line="240" w:lineRule="auto"/>
        <w:rPr>
          <w:rFonts w:ascii="Arial" w:hAnsi="Arial" w:cs="Arial"/>
          <w:color w:val="000000"/>
        </w:rPr>
      </w:pPr>
    </w:p>
    <w:p w:rsidR="005577B1" w:rsidRDefault="005577B1" w:rsidP="00253F94">
      <w:pPr>
        <w:autoSpaceDE w:val="0"/>
        <w:autoSpaceDN w:val="0"/>
        <w:adjustRightInd w:val="0"/>
        <w:spacing w:after="0" w:line="240" w:lineRule="auto"/>
        <w:rPr>
          <w:rFonts w:ascii="Arial" w:hAnsi="Arial" w:cs="Arial"/>
          <w:color w:val="000000"/>
        </w:rPr>
      </w:pPr>
      <w:r>
        <w:rPr>
          <w:rFonts w:ascii="Arial" w:hAnsi="Arial" w:cs="Arial"/>
          <w:color w:val="000000"/>
        </w:rPr>
        <w:t>Besondere Hausaufgaben wie z. B. Leseaufgaben, Auswendig lernen von Gedichten, Aufsatz schreiben, kann die Betreuung nicht leisten, da dies eine besondere Aufmerksamkeit des einzelnen Schülers erfordert. Eine besondere Einzelbetreuung und eine abschließende sichere Überprüfung auf Vollständigkeit und Richtigkeit der Hausaufgaben kann von uns deshalb nicht immer erbracht werden. Wir bitten dies zu berücksichtigen.</w:t>
      </w:r>
    </w:p>
    <w:p w:rsidR="00253F94" w:rsidRDefault="00253F94" w:rsidP="00253F94">
      <w:pPr>
        <w:autoSpaceDE w:val="0"/>
        <w:autoSpaceDN w:val="0"/>
        <w:adjustRightInd w:val="0"/>
        <w:spacing w:after="0" w:line="240" w:lineRule="auto"/>
        <w:rPr>
          <w:rFonts w:ascii="Arial" w:hAnsi="Arial" w:cs="Arial"/>
          <w:color w:val="000000"/>
        </w:rPr>
      </w:pPr>
    </w:p>
    <w:p w:rsidR="005577B1" w:rsidRDefault="005577B1" w:rsidP="00253F94">
      <w:pPr>
        <w:autoSpaceDE w:val="0"/>
        <w:autoSpaceDN w:val="0"/>
        <w:adjustRightInd w:val="0"/>
        <w:spacing w:after="0" w:line="240" w:lineRule="auto"/>
        <w:rPr>
          <w:rFonts w:ascii="Arial" w:hAnsi="Arial" w:cs="Arial"/>
          <w:color w:val="000000"/>
        </w:rPr>
      </w:pPr>
      <w:r>
        <w:rPr>
          <w:rFonts w:ascii="Arial" w:hAnsi="Arial" w:cs="Arial"/>
          <w:color w:val="000000"/>
        </w:rPr>
        <w:t>Dazu ist Ihr Kind auf Ihre Unterstützung angewiesen. Sie behalten damit auch einen wesentlichen Einblick in die Entwicklung und Lernfortschritte Ihres Kindes. Auch deshalb ist es für unsere Planungen zur Hausaufgabenbetreuung hilfreich, wenn Sie mit Ihrem Kind im Vorfeld klären, ob eine Hausaufgabenbetreuung erfolgen soll.</w:t>
      </w:r>
    </w:p>
    <w:p w:rsidR="005577B1" w:rsidRDefault="005577B1" w:rsidP="00253F94">
      <w:pPr>
        <w:autoSpaceDE w:val="0"/>
        <w:autoSpaceDN w:val="0"/>
        <w:adjustRightInd w:val="0"/>
        <w:spacing w:after="0" w:line="240" w:lineRule="auto"/>
        <w:rPr>
          <w:rFonts w:ascii="Arial" w:hAnsi="Arial" w:cs="Arial"/>
          <w:color w:val="000000"/>
        </w:rPr>
      </w:pPr>
    </w:p>
    <w:p w:rsidR="005577B1" w:rsidRDefault="002E061D" w:rsidP="00253F94">
      <w:pPr>
        <w:autoSpaceDE w:val="0"/>
        <w:autoSpaceDN w:val="0"/>
        <w:adjustRightInd w:val="0"/>
        <w:spacing w:after="0" w:line="240" w:lineRule="auto"/>
        <w:rPr>
          <w:rFonts w:ascii="Arial" w:hAnsi="Arial" w:cs="Arial"/>
          <w:color w:val="000000"/>
        </w:rPr>
      </w:pPr>
      <w:r>
        <w:rPr>
          <w:rFonts w:ascii="Arial" w:hAnsi="Arial" w:cs="Arial"/>
          <w:color w:val="000000"/>
        </w:rPr>
        <w:t>Für die K</w:t>
      </w:r>
      <w:r w:rsidR="005577B1">
        <w:rPr>
          <w:rFonts w:ascii="Arial" w:hAnsi="Arial" w:cs="Arial"/>
          <w:color w:val="000000"/>
        </w:rPr>
        <w:t>inder der offenen Ganztagsgruppen fahr</w:t>
      </w:r>
      <w:r>
        <w:rPr>
          <w:rFonts w:ascii="Arial" w:hAnsi="Arial" w:cs="Arial"/>
          <w:color w:val="000000"/>
        </w:rPr>
        <w:t>en die Schulbusse um 15:30 Uhr f</w:t>
      </w:r>
      <w:r w:rsidR="005577B1">
        <w:rPr>
          <w:rFonts w:ascii="Arial" w:hAnsi="Arial" w:cs="Arial"/>
          <w:color w:val="000000"/>
        </w:rPr>
        <w:t>reitags fährt der letzte Bus um 13:05 Uhr ab. Falls Ihr Kind ein „Buskind“ ist und Sie es trotzdem an diesem Tag abholen möchten, dann bitten wir Sie, Ihr Kind direkt an der Bushaltestelle abzuholen. Wir werden die Kinder pünktlich zur Bushaltestelle schicken.</w:t>
      </w:r>
    </w:p>
    <w:p w:rsidR="005577B1" w:rsidRDefault="005577B1" w:rsidP="00253F94">
      <w:pPr>
        <w:autoSpaceDE w:val="0"/>
        <w:autoSpaceDN w:val="0"/>
        <w:adjustRightInd w:val="0"/>
        <w:spacing w:after="0" w:line="240" w:lineRule="auto"/>
        <w:rPr>
          <w:rFonts w:ascii="Arial" w:hAnsi="Arial" w:cs="Arial"/>
          <w:color w:val="000000"/>
        </w:rPr>
      </w:pPr>
    </w:p>
    <w:p w:rsidR="005577B1" w:rsidRDefault="005577B1" w:rsidP="00253F94">
      <w:pPr>
        <w:autoSpaceDE w:val="0"/>
        <w:autoSpaceDN w:val="0"/>
        <w:adjustRightInd w:val="0"/>
        <w:spacing w:after="0" w:line="240" w:lineRule="auto"/>
        <w:rPr>
          <w:rFonts w:ascii="Arial" w:hAnsi="Arial" w:cs="Arial"/>
          <w:color w:val="000000"/>
        </w:rPr>
      </w:pPr>
      <w:r>
        <w:rPr>
          <w:rFonts w:ascii="Arial" w:hAnsi="Arial" w:cs="Arial"/>
          <w:color w:val="000000"/>
        </w:rPr>
        <w:t>Sollte der Fall eintreten, dass Ihr Kind krank ist, melden Sie dies wie üblich morgens</w:t>
      </w:r>
      <w:r w:rsidR="002E061D">
        <w:rPr>
          <w:rFonts w:ascii="Arial" w:hAnsi="Arial" w:cs="Arial"/>
          <w:color w:val="000000"/>
        </w:rPr>
        <w:t xml:space="preserve"> im S</w:t>
      </w:r>
      <w:r>
        <w:rPr>
          <w:rFonts w:ascii="Arial" w:hAnsi="Arial" w:cs="Arial"/>
          <w:color w:val="000000"/>
        </w:rPr>
        <w:t>ekretariat und bei der OGT-Koordinatorin zwischen 7:30 Uhr und 8:00 Uhr ab.</w:t>
      </w:r>
    </w:p>
    <w:p w:rsidR="005577B1" w:rsidRPr="00253F94" w:rsidRDefault="005577B1" w:rsidP="00253F94">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rsidR="002E6AAB" w:rsidRPr="0008586C" w:rsidRDefault="002E6AAB" w:rsidP="0008586C">
      <w:pPr>
        <w:autoSpaceDE w:val="0"/>
        <w:autoSpaceDN w:val="0"/>
        <w:adjustRightInd w:val="0"/>
        <w:spacing w:after="0" w:line="240" w:lineRule="auto"/>
        <w:rPr>
          <w:rFonts w:ascii="Arial" w:hAnsi="Arial" w:cs="Arial"/>
          <w:color w:val="000000"/>
        </w:rPr>
      </w:pPr>
    </w:p>
    <w:p w:rsidR="002E773D" w:rsidRDefault="0008586C" w:rsidP="002E773D">
      <w:pPr>
        <w:jc w:val="center"/>
        <w:rPr>
          <w:rFonts w:ascii="Calibri" w:hAnsi="Calibri" w:cs="Calibri"/>
          <w:b/>
          <w:bCs/>
          <w:color w:val="000000"/>
          <w:sz w:val="32"/>
          <w:szCs w:val="32"/>
        </w:rPr>
      </w:pPr>
      <w:r w:rsidRPr="0008586C">
        <w:rPr>
          <w:rFonts w:ascii="Calibri" w:hAnsi="Calibri" w:cs="Calibri"/>
          <w:b/>
          <w:bCs/>
          <w:color w:val="000000"/>
          <w:sz w:val="32"/>
          <w:szCs w:val="32"/>
        </w:rPr>
        <w:t>Sie haben Fragen?</w:t>
      </w:r>
    </w:p>
    <w:p w:rsidR="002E773D" w:rsidRDefault="0008586C" w:rsidP="002E773D">
      <w:pPr>
        <w:jc w:val="center"/>
        <w:rPr>
          <w:rFonts w:ascii="Calibri" w:hAnsi="Calibri" w:cs="Calibri"/>
          <w:b/>
          <w:bCs/>
          <w:color w:val="000000"/>
          <w:sz w:val="32"/>
          <w:szCs w:val="32"/>
        </w:rPr>
      </w:pPr>
      <w:r w:rsidRPr="0008586C">
        <w:rPr>
          <w:rFonts w:ascii="Calibri" w:hAnsi="Calibri" w:cs="Calibri"/>
          <w:b/>
          <w:bCs/>
          <w:color w:val="000000"/>
          <w:sz w:val="32"/>
          <w:szCs w:val="32"/>
        </w:rPr>
        <w:t>Dann sprechen Sie uns bitte an.</w:t>
      </w:r>
    </w:p>
    <w:p w:rsidR="0008586C" w:rsidRDefault="0008586C" w:rsidP="002E773D">
      <w:pPr>
        <w:jc w:val="center"/>
      </w:pPr>
      <w:r w:rsidRPr="0008586C">
        <w:rPr>
          <w:rFonts w:ascii="Calibri" w:hAnsi="Calibri" w:cs="Calibri"/>
          <w:b/>
          <w:bCs/>
          <w:color w:val="000000"/>
          <w:sz w:val="32"/>
          <w:szCs w:val="32"/>
        </w:rPr>
        <w:t>Wir helfen gerne weiter.</w:t>
      </w:r>
    </w:p>
    <w:sectPr w:rsidR="0008586C" w:rsidSect="00B53515">
      <w:pgSz w:w="16838" w:h="11906" w:orient="landscape"/>
      <w:pgMar w:top="1417" w:right="1417"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risten ITC">
    <w:altName w:val="Kristen"/>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E37DE"/>
    <w:multiLevelType w:val="hybridMultilevel"/>
    <w:tmpl w:val="B742DD70"/>
    <w:lvl w:ilvl="0" w:tplc="F85C732A">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515"/>
    <w:rsid w:val="00021E89"/>
    <w:rsid w:val="0008586C"/>
    <w:rsid w:val="000C3C25"/>
    <w:rsid w:val="00253F94"/>
    <w:rsid w:val="002E061D"/>
    <w:rsid w:val="002E6AAB"/>
    <w:rsid w:val="002E773D"/>
    <w:rsid w:val="005577B1"/>
    <w:rsid w:val="00B53515"/>
    <w:rsid w:val="00BA515C"/>
    <w:rsid w:val="00EE53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53515"/>
    <w:pPr>
      <w:autoSpaceDE w:val="0"/>
      <w:autoSpaceDN w:val="0"/>
      <w:adjustRightInd w:val="0"/>
      <w:spacing w:after="0" w:line="240" w:lineRule="auto"/>
    </w:pPr>
    <w:rPr>
      <w:rFonts w:ascii="Kristen ITC" w:hAnsi="Kristen ITC" w:cs="Kristen ITC"/>
      <w:color w:val="000000"/>
      <w:sz w:val="24"/>
      <w:szCs w:val="24"/>
    </w:rPr>
  </w:style>
  <w:style w:type="paragraph" w:styleId="Sprechblasentext">
    <w:name w:val="Balloon Text"/>
    <w:basedOn w:val="Standard"/>
    <w:link w:val="SprechblasentextZchn"/>
    <w:uiPriority w:val="99"/>
    <w:semiHidden/>
    <w:unhideWhenUsed/>
    <w:rsid w:val="00B535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3515"/>
    <w:rPr>
      <w:rFonts w:ascii="Tahoma" w:hAnsi="Tahoma" w:cs="Tahoma"/>
      <w:sz w:val="16"/>
      <w:szCs w:val="16"/>
    </w:rPr>
  </w:style>
  <w:style w:type="paragraph" w:styleId="Listenabsatz">
    <w:name w:val="List Paragraph"/>
    <w:basedOn w:val="Standard"/>
    <w:uiPriority w:val="34"/>
    <w:qFormat/>
    <w:rsid w:val="002E6A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53515"/>
    <w:pPr>
      <w:autoSpaceDE w:val="0"/>
      <w:autoSpaceDN w:val="0"/>
      <w:adjustRightInd w:val="0"/>
      <w:spacing w:after="0" w:line="240" w:lineRule="auto"/>
    </w:pPr>
    <w:rPr>
      <w:rFonts w:ascii="Kristen ITC" w:hAnsi="Kristen ITC" w:cs="Kristen ITC"/>
      <w:color w:val="000000"/>
      <w:sz w:val="24"/>
      <w:szCs w:val="24"/>
    </w:rPr>
  </w:style>
  <w:style w:type="paragraph" w:styleId="Sprechblasentext">
    <w:name w:val="Balloon Text"/>
    <w:basedOn w:val="Standard"/>
    <w:link w:val="SprechblasentextZchn"/>
    <w:uiPriority w:val="99"/>
    <w:semiHidden/>
    <w:unhideWhenUsed/>
    <w:rsid w:val="00B535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3515"/>
    <w:rPr>
      <w:rFonts w:ascii="Tahoma" w:hAnsi="Tahoma" w:cs="Tahoma"/>
      <w:sz w:val="16"/>
      <w:szCs w:val="16"/>
    </w:rPr>
  </w:style>
  <w:style w:type="paragraph" w:styleId="Listenabsatz">
    <w:name w:val="List Paragraph"/>
    <w:basedOn w:val="Standard"/>
    <w:uiPriority w:val="34"/>
    <w:qFormat/>
    <w:rsid w:val="002E6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skueps.de" TargetMode="External"/><Relationship Id="rId3" Type="http://schemas.microsoft.com/office/2007/relationships/stylesWithEffects" Target="stylesWithEffects.xml"/><Relationship Id="rId7" Type="http://schemas.openxmlformats.org/officeDocument/2006/relationships/hyperlink" Target="mailto:verwaltung@gmskuep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5082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jpm</dc:creator>
  <cp:lastModifiedBy>jpm</cp:lastModifiedBy>
  <cp:revision>2</cp:revision>
  <dcterms:created xsi:type="dcterms:W3CDTF">2020-04-22T09:47:00Z</dcterms:created>
  <dcterms:modified xsi:type="dcterms:W3CDTF">2020-04-22T09:47:00Z</dcterms:modified>
</cp:coreProperties>
</file>